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369C63" w14:textId="77777777" w:rsidR="008F0548" w:rsidRPr="00B578F2" w:rsidRDefault="008F0548" w:rsidP="00BF45CB">
      <w:pPr>
        <w:jc w:val="center"/>
        <w:rPr>
          <w:rFonts w:ascii="Arial" w:hAnsi="Arial" w:cs="Arial"/>
          <w:b/>
          <w:bCs/>
          <w:color w:val="595959" w:themeColor="text1" w:themeTint="A6"/>
          <w:sz w:val="12"/>
          <w:szCs w:val="12"/>
        </w:rPr>
      </w:pPr>
    </w:p>
    <w:p w14:paraId="6C37C50B" w14:textId="200DC96E" w:rsidR="00876B53" w:rsidRPr="00801F5A" w:rsidRDefault="00876B53" w:rsidP="00BF45CB">
      <w:pPr>
        <w:jc w:val="center"/>
        <w:rPr>
          <w:rFonts w:ascii="Arial" w:hAnsi="Arial" w:cs="Arial"/>
          <w:b/>
          <w:bCs/>
          <w:color w:val="595959" w:themeColor="text1" w:themeTint="A6"/>
          <w:sz w:val="32"/>
          <w:szCs w:val="32"/>
        </w:rPr>
      </w:pPr>
      <w:r w:rsidRPr="00801F5A">
        <w:rPr>
          <w:rFonts w:ascii="Arial" w:hAnsi="Arial" w:cs="Arial"/>
          <w:b/>
          <w:bCs/>
          <w:color w:val="595959" w:themeColor="text1" w:themeTint="A6"/>
          <w:sz w:val="32"/>
          <w:szCs w:val="32"/>
        </w:rPr>
        <w:t>Mastering Number at Home</w:t>
      </w:r>
    </w:p>
    <w:p w14:paraId="3876D19B" w14:textId="2FF011B1" w:rsidR="00876B53" w:rsidRDefault="00876B53" w:rsidP="006D2523">
      <w:pPr>
        <w:jc w:val="center"/>
        <w:rPr>
          <w:rFonts w:ascii="Arial" w:hAnsi="Arial" w:cs="Arial"/>
          <w:b/>
          <w:bCs/>
          <w:color w:val="595959" w:themeColor="text1" w:themeTint="A6"/>
          <w:sz w:val="32"/>
          <w:szCs w:val="32"/>
        </w:rPr>
      </w:pPr>
      <w:r w:rsidRPr="00801F5A">
        <w:rPr>
          <w:rFonts w:ascii="Arial" w:hAnsi="Arial" w:cs="Arial"/>
          <w:b/>
          <w:bCs/>
          <w:color w:val="595959" w:themeColor="text1" w:themeTint="A6"/>
          <w:sz w:val="32"/>
          <w:szCs w:val="32"/>
        </w:rPr>
        <w:t xml:space="preserve">Reception – Week </w:t>
      </w:r>
      <w:r w:rsidR="008D7296">
        <w:rPr>
          <w:rFonts w:ascii="Arial" w:hAnsi="Arial" w:cs="Arial"/>
          <w:b/>
          <w:bCs/>
          <w:color w:val="595959" w:themeColor="text1" w:themeTint="A6"/>
          <w:sz w:val="32"/>
          <w:szCs w:val="32"/>
        </w:rPr>
        <w:t>5</w:t>
      </w:r>
    </w:p>
    <w:tbl>
      <w:tblPr>
        <w:tblStyle w:val="TableGrid"/>
        <w:tblpPr w:leftFromText="180" w:rightFromText="180" w:vertAnchor="text" w:tblpY="97"/>
        <w:tblW w:w="10246" w:type="dxa"/>
        <w:tblLook w:val="04A0" w:firstRow="1" w:lastRow="0" w:firstColumn="1" w:lastColumn="0" w:noHBand="0" w:noVBand="1"/>
      </w:tblPr>
      <w:tblGrid>
        <w:gridCol w:w="5098"/>
        <w:gridCol w:w="5148"/>
      </w:tblGrid>
      <w:tr w:rsidR="00387593" w14:paraId="1C2B6D77" w14:textId="77777777" w:rsidTr="004645EF">
        <w:trPr>
          <w:trHeight w:val="6606"/>
        </w:trPr>
        <w:tc>
          <w:tcPr>
            <w:tcW w:w="5098" w:type="dxa"/>
          </w:tcPr>
          <w:p w14:paraId="3A864AEF" w14:textId="48F425F4" w:rsidR="008F0548" w:rsidRDefault="00FA715F" w:rsidP="00B578F2">
            <w:pPr>
              <w:spacing w:before="120"/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0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0"/>
              </w:rPr>
              <w:t>Play ‘S</w:t>
            </w:r>
            <w:r w:rsidR="008F0548"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0"/>
              </w:rPr>
              <w:t>ubitising to 5 Snap’</w:t>
            </w:r>
          </w:p>
          <w:p w14:paraId="5C49C9D4" w14:textId="6A0DCFF3" w:rsidR="00387593" w:rsidRPr="00B578F2" w:rsidRDefault="00FA715F" w:rsidP="00B578F2">
            <w:pP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8480" behindDoc="0" locked="0" layoutInCell="1" allowOverlap="1" wp14:anchorId="4D8DF9A4" wp14:editId="245AE140">
                  <wp:simplePos x="0" y="0"/>
                  <wp:positionH relativeFrom="column">
                    <wp:posOffset>2026285</wp:posOffset>
                  </wp:positionH>
                  <wp:positionV relativeFrom="paragraph">
                    <wp:posOffset>39370</wp:posOffset>
                  </wp:positionV>
                  <wp:extent cx="433705" cy="725170"/>
                  <wp:effectExtent l="0" t="0" r="4445" b="0"/>
                  <wp:wrapSquare wrapText="bothSides"/>
                  <wp:docPr id="8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705" cy="725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Pr="00B578F2">
              <w:rPr>
                <w:rFonts w:ascii="Arial" w:hAnsi="Arial" w:cs="Arial"/>
                <w:noProof/>
                <w:color w:val="595959" w:themeColor="text1" w:themeTint="A6"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663360" behindDoc="0" locked="0" layoutInCell="1" allowOverlap="1" wp14:anchorId="58F68878" wp14:editId="5A7FFBDA">
                  <wp:simplePos x="0" y="0"/>
                  <wp:positionH relativeFrom="column">
                    <wp:posOffset>1483360</wp:posOffset>
                  </wp:positionH>
                  <wp:positionV relativeFrom="paragraph">
                    <wp:posOffset>160831</wp:posOffset>
                  </wp:positionV>
                  <wp:extent cx="372110" cy="534035"/>
                  <wp:effectExtent l="0" t="0" r="8890" b="0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5D0B59E" w14:textId="6950F4E9" w:rsidR="00387593" w:rsidRPr="00B578F2" w:rsidRDefault="00FA715F" w:rsidP="00387593">
            <w:pP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F17BA3">
              <w:rPr>
                <w:rFonts w:ascii="Arial" w:hAnsi="Arial" w:cs="Arial"/>
                <w:noProof/>
                <w:color w:val="595959" w:themeColor="text1" w:themeTint="A6"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5C47BFFB" wp14:editId="162A2CE5">
                      <wp:simplePos x="0" y="0"/>
                      <wp:positionH relativeFrom="column">
                        <wp:posOffset>936625</wp:posOffset>
                      </wp:positionH>
                      <wp:positionV relativeFrom="paragraph">
                        <wp:posOffset>43180</wp:posOffset>
                      </wp:positionV>
                      <wp:extent cx="386715" cy="485775"/>
                      <wp:effectExtent l="0" t="0" r="13335" b="28575"/>
                      <wp:wrapNone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6715" cy="485775"/>
                                <a:chOff x="0" y="0"/>
                                <a:chExt cx="1066800" cy="1497330"/>
                              </a:xfrm>
                            </wpg:grpSpPr>
                            <wps:wsp>
                              <wps:cNvPr id="2" name="Oval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400" y="0"/>
                                  <a:ext cx="408305" cy="40767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595959"/>
                                </a:solidFill>
                                <a:ln w="25400">
                                  <a:solidFill>
                                    <a:srgbClr val="595959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dk1">
                                            <a:lumMod val="0"/>
                                            <a:lumOff val="0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3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7220" y="553720"/>
                                  <a:ext cx="407670" cy="40767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595959"/>
                                </a:solidFill>
                                <a:ln w="25400">
                                  <a:solidFill>
                                    <a:srgbClr val="595959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dk1">
                                            <a:lumMod val="0"/>
                                            <a:lumOff val="0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5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685" y="553720"/>
                                  <a:ext cx="408305" cy="40767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595959"/>
                                </a:solidFill>
                                <a:ln w="25400">
                                  <a:solidFill>
                                    <a:srgbClr val="595959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dk1">
                                            <a:lumMod val="0"/>
                                            <a:lumOff val="0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6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089025"/>
                                  <a:ext cx="407670" cy="40830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595959"/>
                                </a:solidFill>
                                <a:ln w="25400">
                                  <a:solidFill>
                                    <a:srgbClr val="595959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dk1">
                                            <a:lumMod val="0"/>
                                            <a:lumOff val="0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7" name="Oval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9130" y="1074420"/>
                                  <a:ext cx="407670" cy="40767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595959"/>
                                </a:solidFill>
                                <a:ln w="25400">
                                  <a:solidFill>
                                    <a:srgbClr val="595959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dk1">
                                            <a:lumMod val="0"/>
                                            <a:lumOff val="0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AF85B81" id="Group 1" o:spid="_x0000_s1026" style="position:absolute;margin-left:73.75pt;margin-top:3.4pt;width:30.45pt;height:38.25pt;z-index:251667456;mso-width-relative:margin;mso-height-relative:margin" coordsize="10668,14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">
                      <v:oval id="Oval 12" o:spid="_x0000_s1027" style="position:absolute;left:2794;width:4083;height:40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7kccEA&#10;AADaAAAADwAAAGRycy9kb3ducmV2LnhtbESP3YrCMBCF74V9hzAL3mlqXUSrURbRpeiNVR9gaMa2&#10;2Ey6TdT69mZhwcvD+fk4i1VnanGn1lWWFYyGEQji3OqKCwXn03YwBeE8ssbaMil4koPV8qO3wETb&#10;B2d0P/pChBF2CSoovW8SKV1ekkE3tA1x8C62NeiDbAupW3yEcVPLOIom0mDFgVBiQ+uS8uvxZgI3&#10;m3W0qX/S6GuX738PT04P8Vip/mf3PQfhqfPv8H871Qpi+LsSb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+5HHBAAAA2gAAAA8AAAAAAAAAAAAAAAAAmAIAAGRycy9kb3du&#10;cmV2LnhtbFBLBQYAAAAABAAEAPUAAACGAwAAAAA=&#10;" fillcolor="#595959" strokecolor="#595959" strokeweight="2pt">
                        <v:shadow color="black [0]"/>
                        <v:textbox inset="2.88pt,2.88pt,2.88pt,2.88pt"/>
                      </v:oval>
                      <v:oval id="Oval 13" o:spid="_x0000_s1028" style="position:absolute;left:6172;top:5537;width:4076;height:40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JB6sAA&#10;AADaAAAADwAAAGRycy9kb3ducmV2LnhtbESP24rCMBRF3wX/IRzBN029INoxiohK0Rcv8wGH5kxb&#10;pjmpTdT690YQfNzsy2LPl40pxZ1qV1hWMOhHIIhTqwvOFPxetr0pCOeRNZaWScGTHCwX7dYcY20f&#10;fKL72WcijLCLUUHufRVL6dKcDLq+rYiD92drgz7IOpO6xkcYN6UcRtFEGiw4EHKsaJ1T+n++mcA9&#10;zRralLskGu/Tw/X45OQ4HCnV7TSrHxCeGv8Nf9qJVjCC95VwA+Ti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DJB6sAAAADaAAAADwAAAAAAAAAAAAAAAACYAgAAZHJzL2Rvd25y&#10;ZXYueG1sUEsFBgAAAAAEAAQA9QAAAIUDAAAAAA==&#10;" fillcolor="#595959" strokecolor="#595959" strokeweight="2pt">
                        <v:shadow color="black [0]"/>
                        <v:textbox inset="2.88pt,2.88pt,2.88pt,2.88pt"/>
                      </v:oval>
                      <v:oval id="Oval 17" o:spid="_x0000_s1029" style="position:absolute;left:196;top:5537;width:4083;height:40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d8BcEA&#10;AADaAAAADwAAAGRycy9kb3ducmV2LnhtbESP24rCMBRF34X5h3AGfNN0vKEdowyiUvSlXj7g0Jxp&#10;yzQnnSZq/XsjCD5u9mWx58vWVOJKjSstK/jqRyCIM6tLzhWcT5veFITzyBory6TgTg6Wi4/OHGNt&#10;b3yg69HnIoywi1FB4X0dS+myggy6vq2Jg/drG4M+yCaXusFbGDeVHETRRBosORAKrGlVUPZ3vJjA&#10;PcxaWlfbJBrtsv1/euckHQyV6n62P98gPLX+HX61E61gDM8r4Qb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XfAXBAAAA2gAAAA8AAAAAAAAAAAAAAAAAmAIAAGRycy9kb3du&#10;cmV2LnhtbFBLBQYAAAAABAAEAPUAAACGAwAAAAA=&#10;" fillcolor="#595959" strokecolor="#595959" strokeweight="2pt">
                        <v:shadow color="black [0]"/>
                        <v:textbox inset="2.88pt,2.88pt,2.88pt,2.88pt"/>
                      </v:oval>
                      <v:oval id="Oval 18" o:spid="_x0000_s1030" style="position:absolute;top:10890;width:4076;height:40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XicsIA&#10;AADaAAAADwAAAGRycy9kb3ducmV2LnhtbESP3WrCQBCF74W+wzKF3plNUxEbs4YibQl6o9YHGLJj&#10;EszOxuxW49u7guDl4fx8nCwfTCvO1LvGsoL3KAZBXFrdcKVg//cznoFwHllja5kUXMlBvngZZZhq&#10;e+EtnXe+EmGEXYoKau+7VEpX1mTQRbYjDt7B9gZ9kH0ldY+XMG5amcTxVBpsOBBq7GhZU3nc/ZvA&#10;3X4O9N3+FvFkVa5PmysXm+RDqbfX4WsOwtPgn+FHu9AKpnC/Em6AX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ReJywgAAANoAAAAPAAAAAAAAAAAAAAAAAJgCAABkcnMvZG93&#10;bnJldi54bWxQSwUGAAAAAAQABAD1AAAAhwMAAAAA&#10;" fillcolor="#595959" strokecolor="#595959" strokeweight="2pt">
                        <v:shadow color="black [0]"/>
                        <v:textbox inset="2.88pt,2.88pt,2.88pt,2.88pt"/>
                      </v:oval>
                      <v:oval id="Oval 7" o:spid="_x0000_s1031" style="position:absolute;left:6591;top:10744;width:4077;height:40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lH6cIA&#10;AADaAAAADwAAAGRycy9kb3ducmV2LnhtbESP24rCMBRF34X5h3AGfNN0VLx0jDKIStGXevmAQ3Om&#10;LdOcdJqo9e+NIPi42ZfFni9bU4krNa60rOCrH4EgzqwuOVdwPm16UxDOI2usLJOCOzlYLj46c4y1&#10;vfGBrkefizDCLkYFhfd1LKXLCjLo+rYmDt6vbQz6IJtc6gZvYdxUchBFY2mw5EAosKZVQdnf8WIC&#10;9zBraV1tk2i0y/b/6Z2TdDBUqvvZ/nyD8NT6d/jVTrSCCTyvhBs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UfpwgAAANoAAAAPAAAAAAAAAAAAAAAAAJgCAABkcnMvZG93&#10;bnJldi54bWxQSwUGAAAAAAQABAD1AAAAhwMAAAAA&#10;" fillcolor="#595959" strokecolor="#595959" strokeweight="2pt">
                        <v:shadow color="black [0]"/>
                        <v:textbox inset="2.88pt,2.88pt,2.88pt,2.88pt"/>
                      </v:oval>
                    </v:group>
                  </w:pict>
                </mc:Fallback>
              </mc:AlternateContent>
            </w:r>
            <w:r w:rsidR="00387593" w:rsidRPr="00B578F2">
              <w:rPr>
                <w:rFonts w:ascii="Arial" w:hAnsi="Arial" w:cs="Arial"/>
                <w:noProof/>
                <w:color w:val="595959" w:themeColor="text1" w:themeTint="A6"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662336" behindDoc="0" locked="0" layoutInCell="1" allowOverlap="1" wp14:anchorId="6F5A169E" wp14:editId="100B564B">
                  <wp:simplePos x="0" y="0"/>
                  <wp:positionH relativeFrom="column">
                    <wp:posOffset>393700</wp:posOffset>
                  </wp:positionH>
                  <wp:positionV relativeFrom="paragraph">
                    <wp:posOffset>66040</wp:posOffset>
                  </wp:positionV>
                  <wp:extent cx="377440" cy="351155"/>
                  <wp:effectExtent l="0" t="0" r="3810" b="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440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2D41B96" w14:textId="6C32391C" w:rsidR="00387593" w:rsidRPr="00B578F2" w:rsidRDefault="00387593" w:rsidP="00387593">
            <w:pP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1E32EAEA" w14:textId="77777777" w:rsidR="00387593" w:rsidRPr="00B578F2" w:rsidRDefault="00387593" w:rsidP="00387593">
            <w:pP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4BD0E3E0" w14:textId="77777777" w:rsidR="00387593" w:rsidRPr="00B578F2" w:rsidRDefault="00387593" w:rsidP="00387593">
            <w:pP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27C2D9D3" w14:textId="77777777" w:rsidR="00387593" w:rsidRPr="00801F5A" w:rsidRDefault="00387593" w:rsidP="00387593">
            <w:pP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(Monday, Wednesday</w:t>
            </w:r>
            <w:r w:rsidRPr="00801F5A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and Friday)</w:t>
            </w:r>
          </w:p>
          <w:p w14:paraId="792B3822" w14:textId="77777777" w:rsidR="00387593" w:rsidRPr="00801F5A" w:rsidRDefault="00387593" w:rsidP="00387593">
            <w:pP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0A15714F" w14:textId="77777777" w:rsidR="00387593" w:rsidRPr="00801F5A" w:rsidRDefault="00387593" w:rsidP="00387593">
            <w:pPr>
              <w:rPr>
                <w:rFonts w:ascii="Arial" w:hAnsi="Arial" w:cs="Arial"/>
                <w:color w:val="595959" w:themeColor="text1" w:themeTint="A6"/>
                <w:sz w:val="24"/>
                <w:szCs w:val="24"/>
                <w:u w:val="single"/>
              </w:rPr>
            </w:pPr>
            <w:r w:rsidRPr="00801F5A">
              <w:rPr>
                <w:rFonts w:ascii="Arial" w:hAnsi="Arial" w:cs="Arial"/>
                <w:color w:val="595959" w:themeColor="text1" w:themeTint="A6"/>
                <w:sz w:val="24"/>
                <w:szCs w:val="24"/>
                <w:u w:val="single"/>
              </w:rPr>
              <w:t>How to play</w:t>
            </w:r>
          </w:p>
          <w:p w14:paraId="73A88809" w14:textId="77777777" w:rsidR="00387593" w:rsidRPr="00801F5A" w:rsidRDefault="00387593" w:rsidP="00387593">
            <w:pPr>
              <w:rPr>
                <w:rFonts w:ascii="Arial" w:hAnsi="Arial" w:cs="Arial"/>
                <w:color w:val="595959" w:themeColor="text1" w:themeTint="A6"/>
                <w:sz w:val="24"/>
                <w:szCs w:val="24"/>
                <w:u w:val="single"/>
              </w:rPr>
            </w:pPr>
          </w:p>
          <w:p w14:paraId="55819C01" w14:textId="16F71313" w:rsidR="008F0548" w:rsidRDefault="008F0548" w:rsidP="008F054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Cut out the subitising cards </w:t>
            </w:r>
            <w:r w:rsidR="00E9627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on the worksheet </w:t>
            </w:r>
            <w:r w:rsidR="00E96272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‘Subitising to 5 Snap’</w:t>
            </w:r>
            <w:r w:rsidRPr="00984B5D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Add the</w:t>
            </w:r>
            <w:r w:rsidR="00FA715F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se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new cards to your pack from Week 1 and </w:t>
            </w:r>
            <w:r w:rsidR="00FA715F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Week 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  <w:r w:rsidRPr="00801F5A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.</w:t>
            </w:r>
          </w:p>
          <w:p w14:paraId="44D2EA4B" w14:textId="2EEF85BB" w:rsidR="00387593" w:rsidRPr="00801F5A" w:rsidRDefault="00E96272" w:rsidP="0038759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Place</w:t>
            </w:r>
            <w:r w:rsidR="008F0548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the cards face-down on a flat surface.</w:t>
            </w:r>
            <w:r w:rsidR="004645EF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</w:t>
            </w:r>
          </w:p>
          <w:p w14:paraId="6A730E85" w14:textId="2115A5E7" w:rsidR="00387593" w:rsidRPr="00801F5A" w:rsidRDefault="00387593" w:rsidP="0038759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801F5A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Take it 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in turns to turn </w:t>
            </w:r>
            <w:r w:rsidR="008D7891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over 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 cards</w:t>
            </w:r>
            <w:r w:rsidR="004331F4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at a time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. </w:t>
            </w:r>
            <w:r w:rsidRPr="00801F5A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Say the numbers you see</w:t>
            </w:r>
            <w:r w:rsidR="004331F4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on each card</w:t>
            </w:r>
            <w:r w:rsidRPr="00801F5A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.</w:t>
            </w:r>
          </w:p>
          <w:p w14:paraId="5B00E4E6" w14:textId="0134E6D4" w:rsidR="00387593" w:rsidRPr="00801F5A" w:rsidRDefault="00387593" w:rsidP="0038759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801F5A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If the numbe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rs are the same, </w:t>
            </w:r>
            <w:r w:rsidR="004331F4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the</w:t>
            </w:r>
            <w:bookmarkStart w:id="0" w:name="_GoBack"/>
            <w:bookmarkEnd w:id="0"/>
            <w:r w:rsidR="004331F4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player taking the turn 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win</w:t>
            </w:r>
            <w:r w:rsidR="004331F4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the</w:t>
            </w:r>
            <w:r w:rsidR="008D7891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cards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. </w:t>
            </w:r>
            <w:r w:rsidRPr="00801F5A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If the</w:t>
            </w:r>
            <w:r w:rsidR="004331F4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numbers</w:t>
            </w:r>
            <w:r w:rsidRPr="00801F5A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are different, </w:t>
            </w:r>
            <w:r w:rsidR="00E9627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the player must</w:t>
            </w:r>
            <w:r w:rsidR="004331F4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turn</w:t>
            </w:r>
            <w:r w:rsidR="004331F4" w:rsidRPr="00801F5A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</w:t>
            </w:r>
            <w:r w:rsidRPr="00801F5A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the</w:t>
            </w:r>
            <w:r w:rsidR="004331F4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cards</w:t>
            </w:r>
            <w:r w:rsidRPr="00801F5A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face-down</w:t>
            </w:r>
            <w:r w:rsidR="004331F4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again</w:t>
            </w:r>
            <w:r w:rsidRPr="00801F5A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.</w:t>
            </w:r>
          </w:p>
          <w:p w14:paraId="4C5A2A90" w14:textId="6587FA47" w:rsidR="00387593" w:rsidRDefault="00387593" w:rsidP="003875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801F5A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The winner is the </w:t>
            </w:r>
            <w:r w:rsidR="00FA715F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player</w:t>
            </w:r>
            <w:r w:rsidR="00FA715F" w:rsidRPr="00801F5A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</w:t>
            </w:r>
            <w:r w:rsidRPr="00801F5A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with 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the </w:t>
            </w:r>
            <w:r w:rsidRPr="00801F5A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most cards at the end</w:t>
            </w:r>
            <w:r w:rsidR="004331F4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of the game</w:t>
            </w:r>
            <w:r w:rsidRPr="00801F5A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.</w:t>
            </w:r>
          </w:p>
          <w:p w14:paraId="3A1FBC71" w14:textId="77777777" w:rsidR="00387593" w:rsidRPr="008938B1" w:rsidRDefault="00387593" w:rsidP="00387593">
            <w:pPr>
              <w:pStyle w:val="ListParagraph"/>
              <w:ind w:left="36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5148" w:type="dxa"/>
          </w:tcPr>
          <w:p w14:paraId="6E8D04A1" w14:textId="65A789B1" w:rsidR="00387593" w:rsidRPr="00B578F2" w:rsidRDefault="008F0548" w:rsidP="00B578F2">
            <w:pPr>
              <w:spacing w:before="120"/>
              <w:jc w:val="center"/>
              <w:rPr>
                <w:rFonts w:ascii="Arial" w:hAnsi="Arial" w:cs="Arial"/>
                <w:b/>
                <w:color w:val="595959" w:themeColor="text1" w:themeTint="A6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8"/>
                <w:szCs w:val="28"/>
              </w:rPr>
              <w:t>Play ‘</w:t>
            </w:r>
            <w:r w:rsidR="00E96272">
              <w:rPr>
                <w:rFonts w:ascii="Arial" w:hAnsi="Arial" w:cs="Arial"/>
                <w:b/>
                <w:color w:val="595959" w:themeColor="text1" w:themeTint="A6"/>
                <w:sz w:val="28"/>
                <w:szCs w:val="28"/>
              </w:rPr>
              <w:t>How many more</w:t>
            </w:r>
            <w:r>
              <w:rPr>
                <w:rFonts w:ascii="Arial" w:hAnsi="Arial" w:cs="Arial"/>
                <w:b/>
                <w:color w:val="595959" w:themeColor="text1" w:themeTint="A6"/>
                <w:sz w:val="28"/>
                <w:szCs w:val="28"/>
              </w:rPr>
              <w:t xml:space="preserve"> </w:t>
            </w:r>
            <w:r w:rsidR="00E96272">
              <w:rPr>
                <w:rFonts w:ascii="Arial" w:hAnsi="Arial" w:cs="Arial"/>
                <w:b/>
                <w:color w:val="595959" w:themeColor="text1" w:themeTint="A6"/>
                <w:sz w:val="28"/>
                <w:szCs w:val="28"/>
              </w:rPr>
              <w:t>make</w:t>
            </w:r>
            <w:r>
              <w:rPr>
                <w:rFonts w:ascii="Arial" w:hAnsi="Arial" w:cs="Arial"/>
                <w:b/>
                <w:color w:val="595959" w:themeColor="text1" w:themeTint="A6"/>
                <w:sz w:val="28"/>
                <w:szCs w:val="28"/>
              </w:rPr>
              <w:t xml:space="preserve"> 5</w:t>
            </w:r>
            <w:r w:rsidR="00E96272">
              <w:rPr>
                <w:rFonts w:ascii="Arial" w:hAnsi="Arial" w:cs="Arial"/>
                <w:b/>
                <w:color w:val="595959" w:themeColor="text1" w:themeTint="A6"/>
                <w:sz w:val="28"/>
                <w:szCs w:val="28"/>
              </w:rPr>
              <w:t>?’</w:t>
            </w:r>
          </w:p>
          <w:p w14:paraId="5B7285B0" w14:textId="77777777" w:rsidR="00387593" w:rsidRPr="008D7296" w:rsidRDefault="00387593" w:rsidP="00387593">
            <w:pPr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16"/>
                <w:szCs w:val="16"/>
              </w:rPr>
            </w:pPr>
          </w:p>
          <w:p w14:paraId="537FA7EC" w14:textId="77777777" w:rsidR="00387593" w:rsidRPr="0042130A" w:rsidRDefault="00387593" w:rsidP="00387593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42130A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660288" behindDoc="0" locked="0" layoutInCell="1" allowOverlap="1" wp14:anchorId="42F006C3" wp14:editId="0D403C7C">
                  <wp:simplePos x="0" y="0"/>
                  <wp:positionH relativeFrom="column">
                    <wp:posOffset>694055</wp:posOffset>
                  </wp:positionH>
                  <wp:positionV relativeFrom="paragraph">
                    <wp:posOffset>29845</wp:posOffset>
                  </wp:positionV>
                  <wp:extent cx="334010" cy="477520"/>
                  <wp:effectExtent l="38100" t="38100" r="46990" b="3683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701" t="4605" r="34308" b="679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010" cy="47752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>
                                <a:lumMod val="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2130A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661312" behindDoc="0" locked="0" layoutInCell="1" allowOverlap="1" wp14:anchorId="745D2C1F" wp14:editId="3572A19D">
                  <wp:simplePos x="0" y="0"/>
                  <wp:positionH relativeFrom="column">
                    <wp:posOffset>1346200</wp:posOffset>
                  </wp:positionH>
                  <wp:positionV relativeFrom="paragraph">
                    <wp:posOffset>34925</wp:posOffset>
                  </wp:positionV>
                  <wp:extent cx="341428" cy="472981"/>
                  <wp:effectExtent l="38100" t="38100" r="40005" b="4191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511" r="-1924" b="-10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428" cy="472981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>
                                <a:lumMod val="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2130A">
              <w:rPr>
                <w:rFonts w:ascii="Times New Roman" w:hAnsi="Times New Roman" w:cs="Times New Roman"/>
                <w:noProof/>
                <w:color w:val="595959" w:themeColor="text1" w:themeTint="A6"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659264" behindDoc="0" locked="0" layoutInCell="1" allowOverlap="1" wp14:anchorId="09AEE3B9" wp14:editId="1562E1F6">
                  <wp:simplePos x="0" y="0"/>
                  <wp:positionH relativeFrom="column">
                    <wp:posOffset>2038985</wp:posOffset>
                  </wp:positionH>
                  <wp:positionV relativeFrom="paragraph">
                    <wp:posOffset>34925</wp:posOffset>
                  </wp:positionV>
                  <wp:extent cx="330301" cy="472981"/>
                  <wp:effectExtent l="38100" t="38100" r="31750" b="4191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733" t="3426" r="52954" b="679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301" cy="472981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>
                                <a:lumMod val="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359F3A8" w14:textId="77777777" w:rsidR="00387593" w:rsidRPr="00B578F2" w:rsidRDefault="00387593" w:rsidP="00387593">
            <w:pPr>
              <w:rPr>
                <w:rFonts w:ascii="Arial" w:hAnsi="Arial" w:cs="Arial"/>
                <w:color w:val="595959" w:themeColor="text1" w:themeTint="A6"/>
                <w:sz w:val="24"/>
                <w:szCs w:val="20"/>
              </w:rPr>
            </w:pPr>
          </w:p>
          <w:p w14:paraId="0CE55597" w14:textId="77777777" w:rsidR="00387593" w:rsidRPr="00B578F2" w:rsidRDefault="00387593" w:rsidP="00387593">
            <w:pPr>
              <w:rPr>
                <w:rFonts w:ascii="Arial" w:hAnsi="Arial" w:cs="Arial"/>
                <w:color w:val="595959" w:themeColor="text1" w:themeTint="A6"/>
                <w:sz w:val="24"/>
                <w:szCs w:val="20"/>
              </w:rPr>
            </w:pPr>
          </w:p>
          <w:p w14:paraId="6F25FC48" w14:textId="77777777" w:rsidR="008F0548" w:rsidRPr="00B578F2" w:rsidRDefault="008F0548" w:rsidP="00387593">
            <w:pPr>
              <w:rPr>
                <w:rFonts w:ascii="Arial" w:hAnsi="Arial" w:cs="Arial"/>
                <w:color w:val="595959" w:themeColor="text1" w:themeTint="A6"/>
                <w:sz w:val="24"/>
                <w:szCs w:val="20"/>
              </w:rPr>
            </w:pPr>
          </w:p>
          <w:p w14:paraId="1311EEB4" w14:textId="77777777" w:rsidR="00387593" w:rsidRPr="0042130A" w:rsidRDefault="00387593" w:rsidP="00387593">
            <w:pP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42130A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(Tuesday and Thursday)</w:t>
            </w:r>
          </w:p>
          <w:p w14:paraId="31FF3DD7" w14:textId="77777777" w:rsidR="00387593" w:rsidRPr="0042130A" w:rsidRDefault="00387593" w:rsidP="00387593">
            <w:pP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27F441C4" w14:textId="77777777" w:rsidR="00387593" w:rsidRPr="0042130A" w:rsidRDefault="00387593" w:rsidP="00387593">
            <w:pPr>
              <w:rPr>
                <w:rFonts w:ascii="Arial" w:hAnsi="Arial" w:cs="Arial"/>
                <w:color w:val="595959" w:themeColor="text1" w:themeTint="A6"/>
                <w:sz w:val="24"/>
                <w:szCs w:val="24"/>
                <w:u w:val="single"/>
              </w:rPr>
            </w:pPr>
            <w:r w:rsidRPr="0042130A">
              <w:rPr>
                <w:rFonts w:ascii="Arial" w:hAnsi="Arial" w:cs="Arial"/>
                <w:color w:val="595959" w:themeColor="text1" w:themeTint="A6"/>
                <w:sz w:val="24"/>
                <w:szCs w:val="24"/>
                <w:u w:val="single"/>
              </w:rPr>
              <w:t>How to play</w:t>
            </w:r>
          </w:p>
          <w:p w14:paraId="608BBBD1" w14:textId="77777777" w:rsidR="00387593" w:rsidRPr="0042130A" w:rsidRDefault="00387593" w:rsidP="00387593">
            <w:pPr>
              <w:rPr>
                <w:rFonts w:ascii="Arial" w:hAnsi="Arial" w:cs="Arial"/>
                <w:color w:val="595959" w:themeColor="text1" w:themeTint="A6"/>
                <w:sz w:val="24"/>
                <w:szCs w:val="24"/>
                <w:u w:val="single"/>
              </w:rPr>
            </w:pPr>
          </w:p>
          <w:p w14:paraId="6BB122EE" w14:textId="11994B18" w:rsidR="00387593" w:rsidRPr="0042130A" w:rsidRDefault="004331F4" w:rsidP="004331F4">
            <w:pPr>
              <w:pStyle w:val="ListParagraph"/>
              <w:widowControl w:val="0"/>
              <w:numPr>
                <w:ilvl w:val="0"/>
                <w:numId w:val="5"/>
              </w:numPr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</w:pPr>
            <w:r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Cut out the finger cards </w:t>
            </w:r>
            <w:r w:rsidR="00E96272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on the worksheet </w:t>
            </w:r>
            <w:r w:rsidR="00E96272">
              <w:rPr>
                <w:rFonts w:ascii="Arial" w:eastAsia="Times New Roman" w:hAnsi="Arial" w:cs="Arial"/>
                <w:b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‘How many more make 5?</w:t>
            </w:r>
            <w:r w:rsidR="00E96272" w:rsidRPr="00E96272">
              <w:rPr>
                <w:rFonts w:ascii="Arial" w:eastAsia="Times New Roman" w:hAnsi="Arial" w:cs="Arial"/>
                <w:b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’</w:t>
            </w:r>
            <w:r w:rsidR="00E96272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 </w:t>
            </w:r>
            <w:r w:rsidRPr="00E96272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to</w:t>
            </w:r>
            <w:r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 use as a guide. </w:t>
            </w:r>
          </w:p>
          <w:p w14:paraId="7BF92C44" w14:textId="0831D4EE" w:rsidR="004331F4" w:rsidRDefault="00E96272" w:rsidP="00387593">
            <w:pPr>
              <w:pStyle w:val="ListParagraph"/>
              <w:widowControl w:val="0"/>
              <w:numPr>
                <w:ilvl w:val="0"/>
                <w:numId w:val="5"/>
              </w:numPr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</w:pPr>
            <w:r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Place</w:t>
            </w:r>
            <w:r w:rsidR="004331F4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 </w:t>
            </w:r>
            <w:r w:rsidR="00387593" w:rsidRPr="0042130A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the cards face-up on a flat surface. </w:t>
            </w:r>
          </w:p>
          <w:p w14:paraId="06F30DD2" w14:textId="77777777" w:rsidR="004331F4" w:rsidRDefault="00387593" w:rsidP="00387593">
            <w:pPr>
              <w:pStyle w:val="ListParagraph"/>
              <w:widowControl w:val="0"/>
              <w:numPr>
                <w:ilvl w:val="0"/>
                <w:numId w:val="5"/>
              </w:numPr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</w:pPr>
            <w:r w:rsidRPr="0042130A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Take it in turns </w:t>
            </w:r>
            <w:r w:rsidR="004331F4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to choose 1 card and show the same number on your fingers. </w:t>
            </w:r>
          </w:p>
          <w:p w14:paraId="1E20D8E9" w14:textId="77777777" w:rsidR="004331F4" w:rsidRPr="00B578F2" w:rsidRDefault="004331F4" w:rsidP="00387593">
            <w:pPr>
              <w:pStyle w:val="ListParagraph"/>
              <w:widowControl w:val="0"/>
              <w:numPr>
                <w:ilvl w:val="0"/>
                <w:numId w:val="5"/>
              </w:numPr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</w:pPr>
            <w:r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Say the number you are showing, for example, </w:t>
            </w:r>
            <w:r>
              <w:rPr>
                <w:rFonts w:ascii="Arial" w:eastAsia="Times New Roman" w:hAnsi="Arial" w:cs="Arial"/>
                <w:i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“I have 3”.</w:t>
            </w:r>
          </w:p>
          <w:p w14:paraId="6C087989" w14:textId="27A462E7" w:rsidR="00387593" w:rsidRPr="004645EF" w:rsidRDefault="007D3E97" w:rsidP="004645EF">
            <w:pPr>
              <w:pStyle w:val="ListParagraph"/>
              <w:widowControl w:val="0"/>
              <w:numPr>
                <w:ilvl w:val="0"/>
                <w:numId w:val="5"/>
              </w:numPr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</w:pPr>
            <w:r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The other </w:t>
            </w:r>
            <w:r w:rsidR="00FA715F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player</w:t>
            </w:r>
            <w:r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 must then say how many more you need to make 5. They could look at the fingers folded down on </w:t>
            </w:r>
            <w:r w:rsidR="004645EF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your</w:t>
            </w:r>
            <w:r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 hand to help them think. They must say, for example, </w:t>
            </w:r>
            <w:r>
              <w:rPr>
                <w:rFonts w:ascii="Arial" w:eastAsia="Times New Roman" w:hAnsi="Arial" w:cs="Arial"/>
                <w:i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“3 and 2 more makes 5”.</w:t>
            </w:r>
          </w:p>
        </w:tc>
      </w:tr>
      <w:tr w:rsidR="00031261" w14:paraId="38D0FCC0" w14:textId="77777777" w:rsidTr="00B578F2">
        <w:trPr>
          <w:trHeight w:val="3392"/>
        </w:trPr>
        <w:tc>
          <w:tcPr>
            <w:tcW w:w="10246" w:type="dxa"/>
            <w:gridSpan w:val="2"/>
          </w:tcPr>
          <w:p w14:paraId="1EFB160D" w14:textId="2EF8B522" w:rsidR="00A65D92" w:rsidRPr="00B578F2" w:rsidRDefault="00A65D92" w:rsidP="00B578F2">
            <w:pPr>
              <w:spacing w:before="120"/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8"/>
              </w:rPr>
              <w:t>Other things to try at home</w:t>
            </w:r>
          </w:p>
          <w:p w14:paraId="6B6C6CEC" w14:textId="01643E00" w:rsidR="00031261" w:rsidRDefault="00031261" w:rsidP="00B578F2">
            <w:pPr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</w:p>
          <w:p w14:paraId="45742F0C" w14:textId="77777777" w:rsidR="007D3E97" w:rsidRDefault="007D3E97" w:rsidP="00293036">
            <w:pPr>
              <w:rPr>
                <w:rFonts w:ascii="Arial" w:hAnsi="Arial" w:cs="Arial"/>
                <w:color w:val="595959" w:themeColor="text1" w:themeTint="A6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  <w:u w:val="single"/>
              </w:rPr>
              <w:t>Make groups of 5</w:t>
            </w:r>
          </w:p>
          <w:p w14:paraId="661A15DC" w14:textId="4E3CBD78" w:rsidR="00293036" w:rsidRPr="00B578F2" w:rsidRDefault="007D3E97" w:rsidP="00B578F2">
            <w:pPr>
              <w:spacing w:before="12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Ask your child to s</w:t>
            </w:r>
            <w:r w:rsidR="00293036" w:rsidRPr="00B578F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pot when you need 5 of something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; for example,</w:t>
            </w:r>
            <w:r w:rsidR="00293036" w:rsidRPr="00B578F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5 candles on </w:t>
            </w:r>
            <w:r w:rsidR="00FA715F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a</w:t>
            </w:r>
            <w:r w:rsidR="00293036" w:rsidRPr="00B578F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cake, </w:t>
            </w:r>
            <w:r w:rsidR="00A65D9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or </w:t>
            </w:r>
            <w:r w:rsidR="00293036" w:rsidRPr="00B578F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5 cups for </w:t>
            </w:r>
            <w:r w:rsidR="00FA715F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their </w:t>
            </w:r>
            <w:r w:rsidR="00293036" w:rsidRPr="00B578F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5 </w:t>
            </w:r>
            <w:r w:rsidR="00FA715F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soft toys</w:t>
            </w:r>
            <w:r w:rsidR="00293036" w:rsidRPr="00B578F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.</w:t>
            </w:r>
          </w:p>
          <w:p w14:paraId="50CF0F9C" w14:textId="77777777" w:rsidR="00293036" w:rsidRPr="00293036" w:rsidRDefault="00293036" w:rsidP="00293036">
            <w:pPr>
              <w:rPr>
                <w:rFonts w:ascii="Arial" w:hAnsi="Arial" w:cs="Arial"/>
                <w:color w:val="595959" w:themeColor="text1" w:themeTint="A6"/>
                <w:sz w:val="24"/>
                <w:szCs w:val="24"/>
                <w:u w:val="single"/>
              </w:rPr>
            </w:pPr>
          </w:p>
          <w:p w14:paraId="3B533372" w14:textId="6D6E4C28" w:rsidR="007D3E97" w:rsidRDefault="00FA715F" w:rsidP="00293036">
            <w:pPr>
              <w:rPr>
                <w:rFonts w:ascii="Arial" w:hAnsi="Arial" w:cs="Arial"/>
                <w:color w:val="595959" w:themeColor="text1" w:themeTint="A6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  <w:u w:val="single"/>
              </w:rPr>
              <w:t>Be a 5-</w:t>
            </w:r>
            <w:r w:rsidR="007D3E97">
              <w:rPr>
                <w:rFonts w:ascii="Arial" w:hAnsi="Arial" w:cs="Arial"/>
                <w:color w:val="595959" w:themeColor="text1" w:themeTint="A6"/>
                <w:sz w:val="24"/>
                <w:szCs w:val="24"/>
                <w:u w:val="single"/>
              </w:rPr>
              <w:t>collector</w:t>
            </w:r>
          </w:p>
          <w:p w14:paraId="1756DEAF" w14:textId="485F6C97" w:rsidR="00FA715F" w:rsidRDefault="00293036" w:rsidP="00B578F2">
            <w:pPr>
              <w:spacing w:before="12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B578F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Make some collections with 5 of the same </w:t>
            </w:r>
            <w:r w:rsidR="00FA715F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kind of </w:t>
            </w:r>
            <w:r w:rsidRPr="00B578F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object</w:t>
            </w:r>
            <w:r w:rsidR="007D3E97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;</w:t>
            </w:r>
            <w:r w:rsidRPr="00B578F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</w:t>
            </w:r>
            <w:r w:rsidR="007D3E97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for example, </w:t>
            </w:r>
            <w:r w:rsidRPr="00B578F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5 </w:t>
            </w:r>
            <w:r w:rsidR="00FA715F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pine</w:t>
            </w:r>
            <w:r w:rsidRPr="00B578F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cones or 5 toy cars. Arrange the objects into 2 groups to show the parts that can make 5</w:t>
            </w:r>
            <w:r w:rsidR="00FA715F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(i.e. 4 and 1, or 3 and 2)</w:t>
            </w:r>
            <w:r w:rsidRPr="00B578F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. </w:t>
            </w:r>
          </w:p>
          <w:p w14:paraId="64D11211" w14:textId="0FD5AC95" w:rsidR="00293036" w:rsidRDefault="00293036" w:rsidP="00B578F2">
            <w:pPr>
              <w:spacing w:before="120"/>
              <w:rPr>
                <w:rFonts w:ascii="Arial" w:hAnsi="Arial" w:cs="Arial"/>
                <w:color w:val="595959" w:themeColor="text1" w:themeTint="A6"/>
                <w:sz w:val="24"/>
                <w:szCs w:val="24"/>
                <w:u w:val="single"/>
              </w:rPr>
            </w:pPr>
            <w:r w:rsidRPr="00B578F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If you hide one of the</w:t>
            </w:r>
            <w:r w:rsidR="00E9627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</w:t>
            </w:r>
            <w:r w:rsidR="00E96272" w:rsidRPr="00E9627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parts</w:t>
            </w:r>
            <w:r w:rsidR="00E9627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/groups</w:t>
            </w:r>
            <w:r w:rsidR="00E96272" w:rsidRPr="00E9627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, can your child say </w:t>
            </w:r>
            <w:r w:rsidR="00E9627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how many are</w:t>
            </w:r>
            <w:r w:rsidR="00E96272" w:rsidRPr="00E9627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hiding if </w:t>
            </w:r>
            <w:r w:rsidR="00FA715F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they can see the other part/group and know that </w:t>
            </w:r>
            <w:r w:rsidR="00E96272" w:rsidRPr="00E9627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5 is the whole?</w:t>
            </w:r>
          </w:p>
          <w:p w14:paraId="0CF89DF8" w14:textId="31639197" w:rsidR="00031261" w:rsidRPr="00B67EFE" w:rsidRDefault="00031261" w:rsidP="00387593">
            <w:pP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</w:tbl>
    <w:p w14:paraId="2B502FB8" w14:textId="2E2196DC" w:rsidR="00876B53" w:rsidRPr="00806BEA" w:rsidRDefault="00876B53" w:rsidP="00D4477B">
      <w:pPr>
        <w:rPr>
          <w:rFonts w:ascii="Arial" w:hAnsi="Arial" w:cs="Arial"/>
          <w:color w:val="595959" w:themeColor="text1" w:themeTint="A6"/>
          <w:sz w:val="20"/>
          <w:szCs w:val="20"/>
        </w:rPr>
      </w:pPr>
    </w:p>
    <w:sectPr w:rsidR="00876B53" w:rsidRPr="00806BEA" w:rsidSect="00A65D92">
      <w:headerReference w:type="default" r:id="rId16"/>
      <w:footerReference w:type="default" r:id="rId17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DE2826" w14:textId="77777777" w:rsidR="0045320D" w:rsidRDefault="0045320D" w:rsidP="00801F5A">
      <w:pPr>
        <w:spacing w:after="0" w:line="240" w:lineRule="auto"/>
      </w:pPr>
      <w:r>
        <w:separator/>
      </w:r>
    </w:p>
  </w:endnote>
  <w:endnote w:type="continuationSeparator" w:id="0">
    <w:p w14:paraId="0E7C26FA" w14:textId="77777777" w:rsidR="0045320D" w:rsidRDefault="0045320D" w:rsidP="00801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7ABA1D" w14:textId="296F876D" w:rsidR="00801F5A" w:rsidRDefault="00801F5A" w:rsidP="00801F5A">
    <w:pPr>
      <w:pStyle w:val="Footer"/>
      <w:jc w:val="right"/>
    </w:pPr>
    <w:r>
      <w:rPr>
        <w:rFonts w:ascii="Arial" w:hAnsi="Arial" w:cs="Arial"/>
        <w:b/>
        <w:color w:val="595959"/>
        <w:sz w:val="20"/>
      </w:rPr>
      <w:t>Mastering Number 202</w:t>
    </w:r>
    <w:r w:rsidR="00E96272">
      <w:rPr>
        <w:rFonts w:ascii="Arial" w:hAnsi="Arial" w:cs="Arial"/>
        <w:b/>
        <w:color w:val="595959"/>
        <w:sz w:val="20"/>
      </w:rPr>
      <w:t>2</w:t>
    </w:r>
    <w:r>
      <w:rPr>
        <w:rFonts w:ascii="Arial" w:hAnsi="Arial" w:cs="Arial"/>
        <w:b/>
        <w:color w:val="595959"/>
        <w:sz w:val="20"/>
      </w:rPr>
      <w:t>/2</w:t>
    </w:r>
    <w:r w:rsidR="00E96272">
      <w:rPr>
        <w:rFonts w:ascii="Arial" w:hAnsi="Arial" w:cs="Arial"/>
        <w:b/>
        <w:color w:val="595959"/>
        <w:sz w:val="20"/>
      </w:rPr>
      <w:t>3</w:t>
    </w:r>
    <w:r>
      <w:rPr>
        <w:rFonts w:ascii="Arial" w:hAnsi="Arial" w:cs="Arial"/>
        <w:b/>
        <w:color w:val="595959"/>
        <w:sz w:val="20"/>
      </w:rPr>
      <w:t xml:space="preserve"> ncetm.org.uk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13C876" w14:textId="77777777" w:rsidR="0045320D" w:rsidRDefault="0045320D" w:rsidP="00801F5A">
      <w:pPr>
        <w:spacing w:after="0" w:line="240" w:lineRule="auto"/>
      </w:pPr>
      <w:r>
        <w:separator/>
      </w:r>
    </w:p>
  </w:footnote>
  <w:footnote w:type="continuationSeparator" w:id="0">
    <w:p w14:paraId="52ADC0C7" w14:textId="77777777" w:rsidR="0045320D" w:rsidRDefault="0045320D" w:rsidP="00801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F87C1" w14:textId="7687EB30" w:rsidR="00801F5A" w:rsidRDefault="00801F5A" w:rsidP="00801F5A">
    <w:pPr>
      <w:pStyle w:val="Header"/>
      <w:jc w:val="right"/>
    </w:pPr>
    <w:r>
      <w:rPr>
        <w:noProof/>
        <w:lang w:eastAsia="en-GB"/>
      </w:rPr>
      <w:drawing>
        <wp:inline distT="0" distB="0" distL="0" distR="0" wp14:anchorId="5756900A" wp14:editId="2EE0B65C">
          <wp:extent cx="1888490" cy="477520"/>
          <wp:effectExtent l="0" t="0" r="0" b="0"/>
          <wp:docPr id="2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849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A2894"/>
    <w:multiLevelType w:val="hybridMultilevel"/>
    <w:tmpl w:val="EE06E0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F61D2D"/>
    <w:multiLevelType w:val="hybridMultilevel"/>
    <w:tmpl w:val="078866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E14812"/>
    <w:multiLevelType w:val="hybridMultilevel"/>
    <w:tmpl w:val="50C4C3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6F00657"/>
    <w:multiLevelType w:val="hybridMultilevel"/>
    <w:tmpl w:val="ACC20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9A1060"/>
    <w:multiLevelType w:val="hybridMultilevel"/>
    <w:tmpl w:val="E7FEB3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BEA"/>
    <w:rsid w:val="00014FEF"/>
    <w:rsid w:val="00031261"/>
    <w:rsid w:val="000A424C"/>
    <w:rsid w:val="000C381B"/>
    <w:rsid w:val="000F4741"/>
    <w:rsid w:val="001A0075"/>
    <w:rsid w:val="001C02C4"/>
    <w:rsid w:val="001C6805"/>
    <w:rsid w:val="001D15F4"/>
    <w:rsid w:val="001E19DB"/>
    <w:rsid w:val="00243FB7"/>
    <w:rsid w:val="00280596"/>
    <w:rsid w:val="00293036"/>
    <w:rsid w:val="002B4499"/>
    <w:rsid w:val="002E4347"/>
    <w:rsid w:val="002E72BF"/>
    <w:rsid w:val="00326024"/>
    <w:rsid w:val="003308BC"/>
    <w:rsid w:val="00387593"/>
    <w:rsid w:val="003922A0"/>
    <w:rsid w:val="003A50CB"/>
    <w:rsid w:val="0042130A"/>
    <w:rsid w:val="004247F5"/>
    <w:rsid w:val="004302F8"/>
    <w:rsid w:val="004318E9"/>
    <w:rsid w:val="004331F4"/>
    <w:rsid w:val="004461F1"/>
    <w:rsid w:val="0045320D"/>
    <w:rsid w:val="004645EF"/>
    <w:rsid w:val="005103B8"/>
    <w:rsid w:val="00513E94"/>
    <w:rsid w:val="00526493"/>
    <w:rsid w:val="005E25F5"/>
    <w:rsid w:val="00643390"/>
    <w:rsid w:val="00647240"/>
    <w:rsid w:val="00651381"/>
    <w:rsid w:val="00671ACD"/>
    <w:rsid w:val="0067797F"/>
    <w:rsid w:val="006C1045"/>
    <w:rsid w:val="006D2523"/>
    <w:rsid w:val="00727778"/>
    <w:rsid w:val="007603FB"/>
    <w:rsid w:val="00760A4A"/>
    <w:rsid w:val="007D3E97"/>
    <w:rsid w:val="007F7F69"/>
    <w:rsid w:val="00801F5A"/>
    <w:rsid w:val="00806BEA"/>
    <w:rsid w:val="008409FC"/>
    <w:rsid w:val="00876B53"/>
    <w:rsid w:val="008801D9"/>
    <w:rsid w:val="008938B1"/>
    <w:rsid w:val="008A2991"/>
    <w:rsid w:val="008B4323"/>
    <w:rsid w:val="008C601A"/>
    <w:rsid w:val="008D7296"/>
    <w:rsid w:val="008D7891"/>
    <w:rsid w:val="008F0548"/>
    <w:rsid w:val="00937320"/>
    <w:rsid w:val="009428F9"/>
    <w:rsid w:val="009657E0"/>
    <w:rsid w:val="0097050F"/>
    <w:rsid w:val="0097054A"/>
    <w:rsid w:val="009719BC"/>
    <w:rsid w:val="00975201"/>
    <w:rsid w:val="00A20FC2"/>
    <w:rsid w:val="00A24E7A"/>
    <w:rsid w:val="00A65D92"/>
    <w:rsid w:val="00AB0DEB"/>
    <w:rsid w:val="00AB232D"/>
    <w:rsid w:val="00AB695C"/>
    <w:rsid w:val="00AE6263"/>
    <w:rsid w:val="00B244A6"/>
    <w:rsid w:val="00B46BD6"/>
    <w:rsid w:val="00B529A8"/>
    <w:rsid w:val="00B578F2"/>
    <w:rsid w:val="00B601D0"/>
    <w:rsid w:val="00B67EFE"/>
    <w:rsid w:val="00BF45CB"/>
    <w:rsid w:val="00C1491E"/>
    <w:rsid w:val="00C307A5"/>
    <w:rsid w:val="00CA3A0B"/>
    <w:rsid w:val="00D33C33"/>
    <w:rsid w:val="00D4477B"/>
    <w:rsid w:val="00D76130"/>
    <w:rsid w:val="00DB4226"/>
    <w:rsid w:val="00DC1F74"/>
    <w:rsid w:val="00E11F45"/>
    <w:rsid w:val="00E64BA8"/>
    <w:rsid w:val="00E777F5"/>
    <w:rsid w:val="00E96272"/>
    <w:rsid w:val="00ED1890"/>
    <w:rsid w:val="00F30034"/>
    <w:rsid w:val="00F32FEE"/>
    <w:rsid w:val="00F84EF6"/>
    <w:rsid w:val="00F96AB4"/>
    <w:rsid w:val="00FA715F"/>
    <w:rsid w:val="00FC729C"/>
    <w:rsid w:val="00FE5082"/>
    <w:rsid w:val="00FF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4B5973"/>
  <w15:chartTrackingRefBased/>
  <w15:docId w15:val="{B6376AAE-06C9-4C4B-A357-69C21DD2D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A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6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6B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6B5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6B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801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01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01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1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1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F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F5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01F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F5A"/>
  </w:style>
  <w:style w:type="paragraph" w:styleId="Footer">
    <w:name w:val="footer"/>
    <w:basedOn w:val="Normal"/>
    <w:link w:val="FooterChar"/>
    <w:uiPriority w:val="99"/>
    <w:unhideWhenUsed/>
    <w:rsid w:val="00801F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F5A"/>
  </w:style>
  <w:style w:type="paragraph" w:styleId="Revision">
    <w:name w:val="Revision"/>
    <w:hidden/>
    <w:uiPriority w:val="99"/>
    <w:semiHidden/>
    <w:rsid w:val="00F84E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4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1.png"/><Relationship Id="rId12" Type="http://schemas.microsoft.com/office/2007/relationships/hdphoto" Target="media/hdphoto3.wdp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microsoft.com/office/2007/relationships/hdphoto" Target="media/hdphoto2.wdp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354910C71F9B4A867E291F003C7CD5" ma:contentTypeVersion="16" ma:contentTypeDescription="Create a new document." ma:contentTypeScope="" ma:versionID="cfb6b81719bf5f894b5e1db8b2654a74">
  <xsd:schema xmlns:xsd="http://www.w3.org/2001/XMLSchema" xmlns:xs="http://www.w3.org/2001/XMLSchema" xmlns:p="http://schemas.microsoft.com/office/2006/metadata/properties" xmlns:ns2="a2901ead-436d-4330-add3-b490d4678fee" xmlns:ns3="43e57551-afd8-41c7-9568-638358b7e604" targetNamespace="http://schemas.microsoft.com/office/2006/metadata/properties" ma:root="true" ma:fieldsID="5e3340094c451fcc6167fa0ae87f21c2" ns2:_="" ns3:_="">
    <xsd:import namespace="a2901ead-436d-4330-add3-b490d4678fee"/>
    <xsd:import namespace="43e57551-afd8-41c7-9568-638358b7e6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01ead-436d-4330-add3-b490d4678f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8928a4d-96a9-406c-af8b-a88d25596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57551-afd8-41c7-9568-638358b7e6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3408e71-6183-4ce6-ac42-cd5251cb88c5}" ma:internalName="TaxCatchAll" ma:showField="CatchAllData" ma:web="43e57551-afd8-41c7-9568-638358b7e6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901ead-436d-4330-add3-b490d4678fee">
      <Terms xmlns="http://schemas.microsoft.com/office/infopath/2007/PartnerControls"/>
    </lcf76f155ced4ddcb4097134ff3c332f>
    <TaxCatchAll xmlns="43e57551-afd8-41c7-9568-638358b7e604" xsi:nil="true"/>
  </documentManagement>
</p:properties>
</file>

<file path=customXml/itemProps1.xml><?xml version="1.0" encoding="utf-8"?>
<ds:datastoreItem xmlns:ds="http://schemas.openxmlformats.org/officeDocument/2006/customXml" ds:itemID="{E5DF188C-C7CE-4792-AD1E-AD728959B749}"/>
</file>

<file path=customXml/itemProps2.xml><?xml version="1.0" encoding="utf-8"?>
<ds:datastoreItem xmlns:ds="http://schemas.openxmlformats.org/officeDocument/2006/customXml" ds:itemID="{FDABC902-BB3B-4C45-AC0B-9F781A1CDB82}"/>
</file>

<file path=customXml/itemProps3.xml><?xml version="1.0" encoding="utf-8"?>
<ds:datastoreItem xmlns:ds="http://schemas.openxmlformats.org/officeDocument/2006/customXml" ds:itemID="{28E8463D-9E6E-4988-B9EA-43B50CC01C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Evans</dc:creator>
  <cp:keywords/>
  <dc:description/>
  <cp:lastModifiedBy>Microsoft account</cp:lastModifiedBy>
  <cp:revision>12</cp:revision>
  <dcterms:created xsi:type="dcterms:W3CDTF">2022-09-13T15:03:00Z</dcterms:created>
  <dcterms:modified xsi:type="dcterms:W3CDTF">2022-09-29T11:21:00Z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0x01010043354910C71F9B4A867E291F003C7CD5</vt:lpwstr>
  </property>
</Properties>
</file>